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622A" w14:textId="77777777" w:rsidR="00E371FB" w:rsidRDefault="004856B7" w:rsidP="00522870">
      <w:p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b/>
          <w:bCs/>
          <w:sz w:val="20"/>
          <w:szCs w:val="20"/>
        </w:rPr>
        <w:t>Runner v</w:t>
      </w:r>
      <w:r>
        <w:rPr>
          <w:rFonts w:ascii="Nuckle Regular" w:hAnsi="Nuckle Regular"/>
          <w:b/>
          <w:bCs/>
          <w:sz w:val="20"/>
          <w:szCs w:val="20"/>
        </w:rPr>
        <w:t> </w:t>
      </w:r>
      <w:r w:rsidRPr="004856B7">
        <w:rPr>
          <w:rFonts w:ascii="Nuckle Regular" w:hAnsi="Nuckle Regular"/>
          <w:b/>
          <w:bCs/>
          <w:sz w:val="20"/>
          <w:szCs w:val="20"/>
        </w:rPr>
        <w:t>terénu</w:t>
      </w:r>
      <w:r>
        <w:rPr>
          <w:rFonts w:ascii="Nuckle Regular" w:hAnsi="Nuckle Regular"/>
          <w:b/>
          <w:bCs/>
          <w:sz w:val="20"/>
          <w:szCs w:val="20"/>
        </w:rPr>
        <w:t xml:space="preserve">, m/ž, </w:t>
      </w:r>
      <w:r w:rsidR="00522870">
        <w:rPr>
          <w:rFonts w:ascii="Nuckle Regular" w:hAnsi="Nuckle Regular"/>
          <w:b/>
          <w:bCs/>
          <w:sz w:val="20"/>
          <w:szCs w:val="20"/>
        </w:rPr>
        <w:t xml:space="preserve">práce na DPČ </w:t>
      </w:r>
      <w:r w:rsidRPr="004856B7">
        <w:rPr>
          <w:rFonts w:ascii="Nuckle Regular" w:hAnsi="Nuckle Regular"/>
          <w:sz w:val="20"/>
          <w:szCs w:val="20"/>
        </w:rPr>
        <w:br/>
      </w:r>
    </w:p>
    <w:p w14:paraId="76E27156" w14:textId="7779B666" w:rsidR="004856B7" w:rsidRPr="004856B7" w:rsidRDefault="004856B7" w:rsidP="00522870">
      <w:p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Potřebujeme schopného a spolehlivého parťáka do terénu. Máme 9 muzejních budov a mnoho skladů.</w:t>
      </w:r>
      <w:r w:rsidRPr="004856B7">
        <w:rPr>
          <w:rFonts w:ascii="Nuckle Regular" w:hAnsi="Nuckle Regular"/>
          <w:sz w:val="20"/>
          <w:szCs w:val="20"/>
        </w:rPr>
        <w:br/>
        <w:t xml:space="preserve">Pohyb, terén, multifunkčnost, mobil a řidičák – to je tvůj kancl. </w:t>
      </w:r>
      <w:r w:rsidRPr="004856B7">
        <w:rPr>
          <w:rFonts w:ascii="Nuckle Regular" w:hAnsi="Nuckle Regular"/>
          <w:sz w:val="20"/>
          <w:szCs w:val="20"/>
        </w:rPr>
        <w:br/>
      </w:r>
      <w:r w:rsidRPr="004856B7">
        <w:rPr>
          <w:rFonts w:ascii="Nuckle Regular" w:hAnsi="Nuckle Regular"/>
          <w:sz w:val="20"/>
          <w:szCs w:val="20"/>
        </w:rPr>
        <w:br/>
        <w:t xml:space="preserve">Posilovna je tvoje pracovní aktivita </w:t>
      </w:r>
      <w:r w:rsidRPr="004856B7">
        <w:rPr>
          <w:rFonts w:ascii="Segoe UI Symbol" w:hAnsi="Segoe UI Symbol" w:cs="Segoe UI Symbol"/>
          <w:sz w:val="20"/>
          <w:szCs w:val="20"/>
        </w:rPr>
        <w:t>☺</w:t>
      </w:r>
      <w:r w:rsidRPr="004856B7">
        <w:rPr>
          <w:rFonts w:ascii="Nuckle Regular" w:hAnsi="Nuckle Regular"/>
          <w:sz w:val="20"/>
          <w:szCs w:val="20"/>
        </w:rPr>
        <w:t xml:space="preserve">. </w:t>
      </w:r>
      <w:r w:rsidRPr="004856B7">
        <w:rPr>
          <w:rFonts w:ascii="Calibri" w:hAnsi="Calibri" w:cs="Calibri"/>
          <w:sz w:val="20"/>
          <w:szCs w:val="20"/>
        </w:rPr>
        <w:t>Š</w:t>
      </w:r>
      <w:r w:rsidRPr="004856B7">
        <w:rPr>
          <w:rFonts w:ascii="Nuckle Regular" w:hAnsi="Nuckle Regular"/>
          <w:sz w:val="20"/>
          <w:szCs w:val="20"/>
        </w:rPr>
        <w:t xml:space="preserve">kola </w:t>
      </w:r>
      <w:r w:rsidRPr="004856B7">
        <w:rPr>
          <w:rFonts w:ascii="Calibri" w:hAnsi="Calibri" w:cs="Calibri"/>
          <w:sz w:val="20"/>
          <w:szCs w:val="20"/>
        </w:rPr>
        <w:t>ž</w:t>
      </w:r>
      <w:r w:rsidRPr="004856B7">
        <w:rPr>
          <w:rFonts w:ascii="Nuckle Regular" w:hAnsi="Nuckle Regular"/>
          <w:sz w:val="20"/>
          <w:szCs w:val="20"/>
        </w:rPr>
        <w:t>ivota a schopnost poradit si je tv</w:t>
      </w:r>
      <w:r w:rsidRPr="004856B7">
        <w:rPr>
          <w:rFonts w:ascii="Calibri" w:hAnsi="Calibri" w:cs="Calibri"/>
          <w:sz w:val="20"/>
          <w:szCs w:val="20"/>
        </w:rPr>
        <w:t>é</w:t>
      </w:r>
      <w:r w:rsidRPr="004856B7">
        <w:rPr>
          <w:rFonts w:ascii="Nuckle Regular" w:hAnsi="Nuckle Regular"/>
          <w:sz w:val="20"/>
          <w:szCs w:val="20"/>
        </w:rPr>
        <w:t xml:space="preserve"> know-how.</w:t>
      </w:r>
      <w:r w:rsidRPr="004856B7">
        <w:rPr>
          <w:rFonts w:ascii="Nuckle Regular" w:hAnsi="Nuckle Regular"/>
          <w:sz w:val="20"/>
          <w:szCs w:val="20"/>
        </w:rPr>
        <w:br/>
        <w:t>Setkáš se s milými lidmi při zařizování eventů, akcí nebo výstav.</w:t>
      </w:r>
    </w:p>
    <w:p w14:paraId="6822DC83" w14:textId="77777777" w:rsidR="004856B7" w:rsidRPr="00522870" w:rsidRDefault="004856B7" w:rsidP="004856B7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522870">
        <w:rPr>
          <w:rFonts w:ascii="Nuckle Regular" w:hAnsi="Nuckle Regular"/>
          <w:b/>
          <w:bCs/>
          <w:sz w:val="20"/>
          <w:szCs w:val="20"/>
        </w:rPr>
        <w:t>Co budeš dělat</w:t>
      </w:r>
    </w:p>
    <w:p w14:paraId="1C727990" w14:textId="77777777" w:rsidR="004856B7" w:rsidRPr="004856B7" w:rsidRDefault="004856B7" w:rsidP="004856B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Pomáhat v terénu</w:t>
      </w:r>
    </w:p>
    <w:p w14:paraId="6EAE5955" w14:textId="77777777" w:rsidR="004856B7" w:rsidRPr="004856B7" w:rsidRDefault="004856B7" w:rsidP="004856B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Spolupracovat s event týmem</w:t>
      </w:r>
    </w:p>
    <w:p w14:paraId="4B0501E5" w14:textId="459A5E50" w:rsidR="004856B7" w:rsidRPr="00522870" w:rsidRDefault="004856B7" w:rsidP="005228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Mít vlastní režim práce</w:t>
      </w:r>
    </w:p>
    <w:p w14:paraId="1A2678AC" w14:textId="77777777" w:rsidR="004856B7" w:rsidRPr="0084455B" w:rsidRDefault="004856B7" w:rsidP="004856B7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 </w:t>
      </w:r>
      <w:r w:rsidRPr="0084455B">
        <w:rPr>
          <w:rFonts w:ascii="Nuckle Regular" w:hAnsi="Nuckle Regular"/>
          <w:b/>
          <w:bCs/>
          <w:sz w:val="20"/>
          <w:szCs w:val="20"/>
        </w:rPr>
        <w:t>Co bys měl/a umět</w:t>
      </w:r>
    </w:p>
    <w:p w14:paraId="50F02717" w14:textId="77777777" w:rsidR="004856B7" w:rsidRPr="004856B7" w:rsidRDefault="004856B7" w:rsidP="004856B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samostatně pracovat a být flexibilní, nebát se výzev</w:t>
      </w:r>
    </w:p>
    <w:p w14:paraId="28187792" w14:textId="77777777" w:rsidR="004856B7" w:rsidRPr="004856B7" w:rsidRDefault="004856B7" w:rsidP="004856B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sebevědomě umět si poradit</w:t>
      </w:r>
    </w:p>
    <w:p w14:paraId="4DAFEA30" w14:textId="77777777" w:rsidR="004856B7" w:rsidRPr="004856B7" w:rsidRDefault="004856B7" w:rsidP="004856B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orientovat se v terénu a mít řidičák</w:t>
      </w:r>
    </w:p>
    <w:p w14:paraId="70B81E95" w14:textId="77777777" w:rsidR="004856B7" w:rsidRPr="004856B7" w:rsidRDefault="004856B7" w:rsidP="004856B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vybavení ti nějaké dáme</w:t>
      </w:r>
    </w:p>
    <w:p w14:paraId="627A3097" w14:textId="77777777" w:rsidR="004856B7" w:rsidRPr="0084455B" w:rsidRDefault="004856B7" w:rsidP="004856B7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 </w:t>
      </w:r>
      <w:r w:rsidRPr="0084455B">
        <w:rPr>
          <w:rFonts w:ascii="Nuckle Regular" w:hAnsi="Nuckle Regular"/>
          <w:b/>
          <w:bCs/>
          <w:sz w:val="20"/>
          <w:szCs w:val="20"/>
        </w:rPr>
        <w:t>Jakou spolupráci nabízíme</w:t>
      </w:r>
    </w:p>
    <w:p w14:paraId="04A6F171" w14:textId="77777777" w:rsidR="004856B7" w:rsidRPr="004856B7" w:rsidRDefault="004856B7" w:rsidP="004856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externí spolupráci (freelance / DPČ)</w:t>
      </w:r>
    </w:p>
    <w:p w14:paraId="138934B3" w14:textId="77777777" w:rsidR="004856B7" w:rsidRPr="004856B7" w:rsidRDefault="004856B7" w:rsidP="004856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dlouhodobou a pravidelnou spolupráci</w:t>
      </w:r>
    </w:p>
    <w:p w14:paraId="46551353" w14:textId="05D00F82" w:rsidR="004856B7" w:rsidRPr="00E371FB" w:rsidRDefault="004856B7" w:rsidP="004856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4856B7">
        <w:rPr>
          <w:rFonts w:ascii="Nuckle Regular" w:hAnsi="Nuckle Regular"/>
          <w:sz w:val="20"/>
          <w:szCs w:val="20"/>
        </w:rPr>
        <w:t>smysluplnou práci pro významnou kulturní instituci</w:t>
      </w:r>
    </w:p>
    <w:p w14:paraId="55F61486" w14:textId="260D24F9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Nástup </w:t>
      </w:r>
      <w:r w:rsidR="0077390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co nejdříve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nebo po dohodě.</w:t>
      </w:r>
    </w:p>
    <w:p w14:paraId="5C7E2C39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Místo pracoviště není bezbariérové (historická kulturní památka) – pozice není vhodná pro osoby s omezenou schopností pohybu.</w:t>
      </w:r>
    </w:p>
    <w:p w14:paraId="3B56A97C" w14:textId="528A450B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Zaujala 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tě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tato pozice?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Pokud ano, pošl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i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nám prosím svůj životopis a budeme moc rádi, když se nám i trošku víc představí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š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v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 krátkém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motivačním dopise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42EBE" w:rsidRPr="00E42EBE">
        <w:rPr>
          <mc:AlternateContent>
            <mc:Choice Requires="w16se">
              <w:rFonts w:ascii="Nuckle Regular" w:eastAsiaTheme="minorHAnsi" w:hAnsi="Nuckle Regular" w:cstheme="minorBidi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0"/>
          <w:szCs w:val="20"/>
          <w:lang w:eastAsia="en-US"/>
          <w14:ligatures w14:val="standardContextua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44914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.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44914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Vše prosím zašli </w:t>
      </w:r>
      <w:r w:rsidR="00436D72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na adresu: </w:t>
      </w:r>
      <w:hyperlink r:id="rId11" w:history="1">
        <w:r w:rsidR="00436D72" w:rsidRPr="00EB03CE">
          <w:rPr>
            <w:rStyle w:val="Hypertextovodkaz"/>
            <w:rFonts w:ascii="Nuckle Regular" w:eastAsiaTheme="minorHAnsi" w:hAnsi="Nuckle Regular" w:cstheme="minorBidi"/>
            <w:kern w:val="2"/>
            <w:sz w:val="20"/>
            <w:szCs w:val="20"/>
            <w:lang w:eastAsia="en-US"/>
            <w14:ligatures w14:val="standardContextual"/>
          </w:rPr>
          <w:t>hammerova@muzeumprahy.cz</w:t>
        </w:r>
      </w:hyperlink>
      <w:r w:rsidR="00436D72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0CF3F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Budeme se těšit!</w:t>
      </w:r>
    </w:p>
    <w:p w14:paraId="746BFD46" w14:textId="5B035108" w:rsidR="00182D28" w:rsidRPr="002130F7" w:rsidRDefault="00C22B39" w:rsidP="002130F7">
      <w:pPr>
        <w:pStyle w:val="typography-body-large-text-regular"/>
        <w:spacing w:before="0" w:beforeAutospacing="0" w:after="48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Tým Muzea Prahy</w:t>
      </w:r>
    </w:p>
    <w:sectPr w:rsidR="00182D28" w:rsidRPr="002130F7" w:rsidSect="000C2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89" w:right="1701" w:bottom="2041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A3A4" w14:textId="77777777" w:rsidR="004839AC" w:rsidRDefault="004839AC" w:rsidP="000809E0">
      <w:pPr>
        <w:spacing w:after="0" w:line="240" w:lineRule="auto"/>
      </w:pPr>
      <w:r>
        <w:separator/>
      </w:r>
    </w:p>
  </w:endnote>
  <w:endnote w:type="continuationSeparator" w:id="0">
    <w:p w14:paraId="10F96A3D" w14:textId="77777777" w:rsidR="004839AC" w:rsidRDefault="004839AC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ckle Regular">
    <w:altName w:val="Calibri"/>
    <w:panose1 w:val="00000000000000000000"/>
    <w:charset w:val="00"/>
    <w:family w:val="modern"/>
    <w:notTrueType/>
    <w:pitch w:val="variable"/>
    <w:sig w:usb0="A000004F" w:usb1="00008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F755" w14:textId="77777777" w:rsidR="000C299C" w:rsidRDefault="000C2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F2B0" w14:textId="77777777" w:rsidR="00B23C27" w:rsidRDefault="00A066DB" w:rsidP="00B23C27">
    <w:pPr>
      <w:pStyle w:val="Zpat"/>
    </w:pPr>
    <w:r>
      <w:rPr>
        <w:noProof/>
      </w:rPr>
      <w:drawing>
        <wp:anchor distT="0" distB="0" distL="114300" distR="114300" simplePos="0" relativeHeight="251666431" behindDoc="1" locked="0" layoutInCell="1" allowOverlap="1" wp14:anchorId="6821FE2E" wp14:editId="13237081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632991534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22B2" w14:textId="77777777" w:rsidR="000C299C" w:rsidRDefault="000C2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1E09" w14:textId="77777777" w:rsidR="004839AC" w:rsidRDefault="004839AC" w:rsidP="000809E0">
      <w:pPr>
        <w:spacing w:after="0" w:line="240" w:lineRule="auto"/>
      </w:pPr>
      <w:r>
        <w:separator/>
      </w:r>
    </w:p>
  </w:footnote>
  <w:footnote w:type="continuationSeparator" w:id="0">
    <w:p w14:paraId="347050C5" w14:textId="77777777" w:rsidR="004839AC" w:rsidRDefault="004839AC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989" w14:textId="77777777" w:rsidR="000C299C" w:rsidRDefault="000C2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8ED" w14:textId="4DC1A229" w:rsidR="00B23C27" w:rsidRDefault="00453BD7" w:rsidP="00B23C27">
    <w:pPr>
      <w:pStyle w:val="Zhlav"/>
    </w:pPr>
    <w:r>
      <w:rPr>
        <w:noProof/>
      </w:rPr>
      <w:drawing>
        <wp:anchor distT="0" distB="0" distL="114300" distR="114300" simplePos="0" relativeHeight="251663359" behindDoc="1" locked="0" layoutInCell="1" allowOverlap="1" wp14:anchorId="1A2470CA" wp14:editId="6B0A5589">
          <wp:simplePos x="0" y="0"/>
          <wp:positionH relativeFrom="page">
            <wp:posOffset>431800</wp:posOffset>
          </wp:positionH>
          <wp:positionV relativeFrom="page">
            <wp:posOffset>0</wp:posOffset>
          </wp:positionV>
          <wp:extent cx="6692400" cy="10692000"/>
          <wp:effectExtent l="0" t="0" r="0" b="0"/>
          <wp:wrapNone/>
          <wp:docPr id="221831825" name="Pozadí CZ 2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94808" name="Pozadí CZ 2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5C49BF07" wp14:editId="143248DD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1945566978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1B4" w14:textId="77777777" w:rsidR="000C299C" w:rsidRDefault="000C2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B6E80"/>
    <w:multiLevelType w:val="hybridMultilevel"/>
    <w:tmpl w:val="EC8A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097C"/>
    <w:multiLevelType w:val="hybridMultilevel"/>
    <w:tmpl w:val="0F8A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1335"/>
    <w:multiLevelType w:val="hybridMultilevel"/>
    <w:tmpl w:val="FFA2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85A6F"/>
    <w:multiLevelType w:val="multilevel"/>
    <w:tmpl w:val="379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E0D36"/>
    <w:multiLevelType w:val="hybridMultilevel"/>
    <w:tmpl w:val="D69A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32814"/>
    <w:multiLevelType w:val="multilevel"/>
    <w:tmpl w:val="628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85568"/>
    <w:multiLevelType w:val="hybridMultilevel"/>
    <w:tmpl w:val="9E66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9164F"/>
    <w:multiLevelType w:val="hybridMultilevel"/>
    <w:tmpl w:val="02E46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14E"/>
    <w:multiLevelType w:val="hybridMultilevel"/>
    <w:tmpl w:val="5CE8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379D4"/>
    <w:multiLevelType w:val="multilevel"/>
    <w:tmpl w:val="136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C00BC"/>
    <w:multiLevelType w:val="hybridMultilevel"/>
    <w:tmpl w:val="ADEA9038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16BCE"/>
    <w:multiLevelType w:val="hybridMultilevel"/>
    <w:tmpl w:val="09B2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4B28"/>
    <w:multiLevelType w:val="hybridMultilevel"/>
    <w:tmpl w:val="F038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D5"/>
    <w:multiLevelType w:val="hybridMultilevel"/>
    <w:tmpl w:val="72D00B52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A16"/>
    <w:multiLevelType w:val="multilevel"/>
    <w:tmpl w:val="EC1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039E"/>
    <w:multiLevelType w:val="hybridMultilevel"/>
    <w:tmpl w:val="37A8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5147"/>
    <w:multiLevelType w:val="hybridMultilevel"/>
    <w:tmpl w:val="8CE80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021931321">
    <w:abstractNumId w:val="14"/>
  </w:num>
  <w:num w:numId="15" w16cid:durableId="17854595">
    <w:abstractNumId w:val="10"/>
  </w:num>
  <w:num w:numId="16" w16cid:durableId="1211766418">
    <w:abstractNumId w:val="11"/>
  </w:num>
  <w:num w:numId="17" w16cid:durableId="1816222510">
    <w:abstractNumId w:val="21"/>
  </w:num>
  <w:num w:numId="18" w16cid:durableId="276059653">
    <w:abstractNumId w:val="27"/>
  </w:num>
  <w:num w:numId="19" w16cid:durableId="1533805472">
    <w:abstractNumId w:val="16"/>
  </w:num>
  <w:num w:numId="20" w16cid:durableId="1330713158">
    <w:abstractNumId w:val="18"/>
  </w:num>
  <w:num w:numId="21" w16cid:durableId="608901199">
    <w:abstractNumId w:val="17"/>
  </w:num>
  <w:num w:numId="22" w16cid:durableId="1074156728">
    <w:abstractNumId w:val="23"/>
  </w:num>
  <w:num w:numId="23" w16cid:durableId="1443644722">
    <w:abstractNumId w:val="20"/>
  </w:num>
  <w:num w:numId="24" w16cid:durableId="1886526574">
    <w:abstractNumId w:val="22"/>
  </w:num>
  <w:num w:numId="25" w16cid:durableId="1695955081">
    <w:abstractNumId w:val="12"/>
  </w:num>
  <w:num w:numId="26" w16cid:durableId="409037962">
    <w:abstractNumId w:val="13"/>
  </w:num>
  <w:num w:numId="27" w16cid:durableId="1376155428">
    <w:abstractNumId w:val="19"/>
  </w:num>
  <w:num w:numId="28" w16cid:durableId="1182429816">
    <w:abstractNumId w:val="24"/>
  </w:num>
  <w:num w:numId="29" w16cid:durableId="765537037">
    <w:abstractNumId w:val="15"/>
  </w:num>
  <w:num w:numId="30" w16cid:durableId="1393698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C"/>
    <w:rsid w:val="0003794F"/>
    <w:rsid w:val="00066294"/>
    <w:rsid w:val="000809E0"/>
    <w:rsid w:val="00096A53"/>
    <w:rsid w:val="000B2C84"/>
    <w:rsid w:val="000C299C"/>
    <w:rsid w:val="000C427C"/>
    <w:rsid w:val="000D1427"/>
    <w:rsid w:val="000D4CE4"/>
    <w:rsid w:val="000D4FBF"/>
    <w:rsid w:val="0010214E"/>
    <w:rsid w:val="00103537"/>
    <w:rsid w:val="00110B75"/>
    <w:rsid w:val="0011561E"/>
    <w:rsid w:val="001321E1"/>
    <w:rsid w:val="00155878"/>
    <w:rsid w:val="001608E1"/>
    <w:rsid w:val="00162236"/>
    <w:rsid w:val="00175E39"/>
    <w:rsid w:val="00182732"/>
    <w:rsid w:val="00182D28"/>
    <w:rsid w:val="00190957"/>
    <w:rsid w:val="001D3200"/>
    <w:rsid w:val="001D4BF7"/>
    <w:rsid w:val="001F6F0D"/>
    <w:rsid w:val="0020059E"/>
    <w:rsid w:val="002070C5"/>
    <w:rsid w:val="00211C9F"/>
    <w:rsid w:val="002130F7"/>
    <w:rsid w:val="002444A6"/>
    <w:rsid w:val="002501E7"/>
    <w:rsid w:val="00251E09"/>
    <w:rsid w:val="00266C84"/>
    <w:rsid w:val="002848A7"/>
    <w:rsid w:val="002954D5"/>
    <w:rsid w:val="002B2A05"/>
    <w:rsid w:val="00330387"/>
    <w:rsid w:val="003318CC"/>
    <w:rsid w:val="0035209D"/>
    <w:rsid w:val="00383DA2"/>
    <w:rsid w:val="00387B8E"/>
    <w:rsid w:val="00397F0F"/>
    <w:rsid w:val="003A2C32"/>
    <w:rsid w:val="003A3417"/>
    <w:rsid w:val="003A6E03"/>
    <w:rsid w:val="003B0CD4"/>
    <w:rsid w:val="004125FD"/>
    <w:rsid w:val="00431A54"/>
    <w:rsid w:val="00436D72"/>
    <w:rsid w:val="00444914"/>
    <w:rsid w:val="004458F3"/>
    <w:rsid w:val="00453BD7"/>
    <w:rsid w:val="004824AE"/>
    <w:rsid w:val="004839AC"/>
    <w:rsid w:val="004856B7"/>
    <w:rsid w:val="00491592"/>
    <w:rsid w:val="00497DDC"/>
    <w:rsid w:val="004E634B"/>
    <w:rsid w:val="0052074F"/>
    <w:rsid w:val="005217FD"/>
    <w:rsid w:val="00522870"/>
    <w:rsid w:val="00530F77"/>
    <w:rsid w:val="00532187"/>
    <w:rsid w:val="00533216"/>
    <w:rsid w:val="00551DD7"/>
    <w:rsid w:val="00586A0B"/>
    <w:rsid w:val="005D01A3"/>
    <w:rsid w:val="005E29CC"/>
    <w:rsid w:val="00630AAA"/>
    <w:rsid w:val="00661AA0"/>
    <w:rsid w:val="0068202A"/>
    <w:rsid w:val="006A6842"/>
    <w:rsid w:val="006B6A15"/>
    <w:rsid w:val="006C627D"/>
    <w:rsid w:val="006D6F73"/>
    <w:rsid w:val="006F4E1F"/>
    <w:rsid w:val="006F5649"/>
    <w:rsid w:val="007239CB"/>
    <w:rsid w:val="00727A3B"/>
    <w:rsid w:val="00742FC8"/>
    <w:rsid w:val="00761498"/>
    <w:rsid w:val="00761E42"/>
    <w:rsid w:val="0077390E"/>
    <w:rsid w:val="007741D1"/>
    <w:rsid w:val="00777E1D"/>
    <w:rsid w:val="00793683"/>
    <w:rsid w:val="007A0A5B"/>
    <w:rsid w:val="007A7219"/>
    <w:rsid w:val="007C3D61"/>
    <w:rsid w:val="007C4A9C"/>
    <w:rsid w:val="007C5000"/>
    <w:rsid w:val="007D5FE7"/>
    <w:rsid w:val="00827178"/>
    <w:rsid w:val="00836F62"/>
    <w:rsid w:val="0084455B"/>
    <w:rsid w:val="00883DE3"/>
    <w:rsid w:val="00892CD8"/>
    <w:rsid w:val="008974DD"/>
    <w:rsid w:val="008B44C1"/>
    <w:rsid w:val="008C65BC"/>
    <w:rsid w:val="008D6DC2"/>
    <w:rsid w:val="008F0E4E"/>
    <w:rsid w:val="008F3EA3"/>
    <w:rsid w:val="00901CFD"/>
    <w:rsid w:val="009056C0"/>
    <w:rsid w:val="009135C6"/>
    <w:rsid w:val="00925DF4"/>
    <w:rsid w:val="00986B23"/>
    <w:rsid w:val="009D48A9"/>
    <w:rsid w:val="009F0F40"/>
    <w:rsid w:val="00A066DB"/>
    <w:rsid w:val="00A424B8"/>
    <w:rsid w:val="00A42ED5"/>
    <w:rsid w:val="00A45067"/>
    <w:rsid w:val="00A812FF"/>
    <w:rsid w:val="00A94310"/>
    <w:rsid w:val="00AA64C3"/>
    <w:rsid w:val="00AB0D96"/>
    <w:rsid w:val="00B01F80"/>
    <w:rsid w:val="00B05B33"/>
    <w:rsid w:val="00B15A5F"/>
    <w:rsid w:val="00B20D65"/>
    <w:rsid w:val="00B23C27"/>
    <w:rsid w:val="00B3305E"/>
    <w:rsid w:val="00B36A81"/>
    <w:rsid w:val="00B5399E"/>
    <w:rsid w:val="00B912DC"/>
    <w:rsid w:val="00BC04F2"/>
    <w:rsid w:val="00BC0EF9"/>
    <w:rsid w:val="00C067F7"/>
    <w:rsid w:val="00C170EC"/>
    <w:rsid w:val="00C17375"/>
    <w:rsid w:val="00C22B39"/>
    <w:rsid w:val="00C519FC"/>
    <w:rsid w:val="00C5720B"/>
    <w:rsid w:val="00C76019"/>
    <w:rsid w:val="00C83A8B"/>
    <w:rsid w:val="00C904F3"/>
    <w:rsid w:val="00CB13DE"/>
    <w:rsid w:val="00CB26F8"/>
    <w:rsid w:val="00CE2BD3"/>
    <w:rsid w:val="00CE7329"/>
    <w:rsid w:val="00CF3748"/>
    <w:rsid w:val="00D2016E"/>
    <w:rsid w:val="00D22413"/>
    <w:rsid w:val="00D3552D"/>
    <w:rsid w:val="00D94D0B"/>
    <w:rsid w:val="00DB7848"/>
    <w:rsid w:val="00DD4408"/>
    <w:rsid w:val="00DE344C"/>
    <w:rsid w:val="00E06A31"/>
    <w:rsid w:val="00E23C86"/>
    <w:rsid w:val="00E34DE4"/>
    <w:rsid w:val="00E371FB"/>
    <w:rsid w:val="00E42EBE"/>
    <w:rsid w:val="00E443E9"/>
    <w:rsid w:val="00EC3786"/>
    <w:rsid w:val="00EE244D"/>
    <w:rsid w:val="00F13231"/>
    <w:rsid w:val="00F132B6"/>
    <w:rsid w:val="00F43F65"/>
    <w:rsid w:val="00F66767"/>
    <w:rsid w:val="00F75814"/>
    <w:rsid w:val="00F85BF2"/>
    <w:rsid w:val="00FA0F9B"/>
    <w:rsid w:val="00FA192A"/>
    <w:rsid w:val="00FA326B"/>
    <w:rsid w:val="00FA5B81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F060"/>
  <w15:chartTrackingRefBased/>
  <w15:docId w15:val="{6030443C-90F4-428D-AEC6-2AE55DB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99C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742FC8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42FC8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tabs>
        <w:tab w:val="clear" w:pos="567"/>
        <w:tab w:val="num" w:pos="360"/>
      </w:tabs>
      <w:ind w:left="0" w:firstLine="0"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C299C"/>
    <w:rPr>
      <w:color w:val="6400C8" w:themeColor="hyperlink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1021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8273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51E09"/>
    <w:rPr>
      <w:color w:val="605E5C"/>
      <w:shd w:val="clear" w:color="auto" w:fill="E1DFDD"/>
    </w:rPr>
  </w:style>
  <w:style w:type="paragraph" w:customStyle="1" w:styleId="typography-body-large-text-regular">
    <w:name w:val="typography-body-large-text-regular"/>
    <w:basedOn w:val="Normln"/>
    <w:rsid w:val="00C2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mer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acek\Downloads\OneDrive_2025-02-02\&#268;J%202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94DC588B57C409184EA9422FDE7EA" ma:contentTypeVersion="17" ma:contentTypeDescription="Vytvoří nový dokument" ma:contentTypeScope="" ma:versionID="2286ff51b9fccb5832eaec45934bb468">
  <xsd:schema xmlns:xsd="http://www.w3.org/2001/XMLSchema" xmlns:xs="http://www.w3.org/2001/XMLSchema" xmlns:p="http://schemas.microsoft.com/office/2006/metadata/properties" xmlns:ns2="a4f100c0-f088-4680-a209-de14a456cd1e" xmlns:ns3="2e8fefc6-1910-4c2e-bc3a-e2f6b15ed94c" targetNamespace="http://schemas.microsoft.com/office/2006/metadata/properties" ma:root="true" ma:fieldsID="f27c1583f9ae6866c809f3c7ef17c836" ns2:_="" ns3:_="">
    <xsd:import namespace="a4f100c0-f088-4680-a209-de14a456cd1e"/>
    <xsd:import namespace="2e8fefc6-1910-4c2e-bc3a-e2f6b15ed9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00c0-f088-4680-a209-de14a456cd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Odkaz" ma:index="22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efc6-1910-4c2e-bc3a-e2f6b15ed9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9959b1-95cf-481d-bb58-18c55d908b5a}" ma:internalName="TaxCatchAll" ma:showField="CatchAllData" ma:web="2e8fefc6-1910-4c2e-bc3a-e2f6b15ed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fefc6-1910-4c2e-bc3a-e2f6b15ed94c" xsi:nil="true"/>
    <lcf76f155ced4ddcb4097134ff3c332f xmlns="a4f100c0-f088-4680-a209-de14a456cd1e">
      <Terms xmlns="http://schemas.microsoft.com/office/infopath/2007/PartnerControls"/>
    </lcf76f155ced4ddcb4097134ff3c332f>
    <Odkaz xmlns="a4f100c0-f088-4680-a209-de14a456cd1e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F0999-3004-4D33-8F38-3FF31FD4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00c0-f088-4680-a209-de14a456cd1e"/>
    <ds:schemaRef ds:uri="2e8fefc6-1910-4c2e-bc3a-e2f6b15ed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3F6F5-72C3-440A-AD59-E18FDF007E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37AD9-BFE2-4123-B66D-769A3F647448}">
  <ds:schemaRefs>
    <ds:schemaRef ds:uri="http://schemas.microsoft.com/office/2006/metadata/properties"/>
    <ds:schemaRef ds:uri="http://schemas.microsoft.com/office/infopath/2007/PartnerControls"/>
    <ds:schemaRef ds:uri="2e8fefc6-1910-4c2e-bc3a-e2f6b15ed94c"/>
    <ds:schemaRef ds:uri="a4f100c0-f088-4680-a209-de14a456cd1e"/>
  </ds:schemaRefs>
</ds:datastoreItem>
</file>

<file path=customXml/itemProps4.xml><?xml version="1.0" encoding="utf-8"?>
<ds:datastoreItem xmlns:ds="http://schemas.openxmlformats.org/officeDocument/2006/customXml" ds:itemID="{70A1BCAD-0874-4537-90CD-281562313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2</Template>
  <TotalTime>5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Šárka Hammerová</cp:lastModifiedBy>
  <cp:revision>4</cp:revision>
  <cp:lastPrinted>2025-02-04T11:03:00Z</cp:lastPrinted>
  <dcterms:created xsi:type="dcterms:W3CDTF">2026-01-13T14:12:00Z</dcterms:created>
  <dcterms:modified xsi:type="dcterms:W3CDTF">2026-01-13T15:01:00Z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0x01010028894DC588B57C409184EA9422FDE7EA</vt:lpwstr>
  </property>
</Properties>
</file>